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A07C" w14:textId="44470086" w:rsidR="00D14E4C" w:rsidRPr="00E80DB4" w:rsidRDefault="00E80DB4" w:rsidP="00E80DB4">
      <w:pPr>
        <w:pStyle w:val="Heading1"/>
        <w:rPr>
          <w:rFonts w:ascii="Arial" w:hAnsi="Arial" w:cs="Arial"/>
          <w:color w:val="1F3864" w:themeColor="accent1" w:themeShade="80"/>
        </w:rPr>
      </w:pPr>
      <w:r w:rsidRPr="00E80DB4">
        <w:rPr>
          <w:rFonts w:ascii="Arial" w:hAnsi="Arial" w:cs="Arial"/>
          <w:color w:val="1F3864" w:themeColor="accent1" w:themeShade="80"/>
        </w:rPr>
        <w:t>Guidance for staff and students on religious observances during scheduled academic sessions</w:t>
      </w:r>
    </w:p>
    <w:p w14:paraId="72EBEA9F" w14:textId="5F94BCB6" w:rsidR="00E80DB4" w:rsidRPr="00E80DB4" w:rsidRDefault="00E80DB4" w:rsidP="00E80DB4">
      <w:pPr>
        <w:rPr>
          <w:rFonts w:ascii="Arial" w:hAnsi="Arial" w:cs="Arial"/>
          <w:color w:val="1F3864" w:themeColor="accent1" w:themeShade="80"/>
        </w:rPr>
      </w:pPr>
    </w:p>
    <w:p w14:paraId="495178B1" w14:textId="77777777" w:rsidR="00E80DB4" w:rsidRPr="00E80DB4" w:rsidRDefault="00E80DB4" w:rsidP="00E80DB4">
      <w:pPr>
        <w:rPr>
          <w:rFonts w:ascii="Arial" w:hAnsi="Arial" w:cs="Arial"/>
          <w:color w:val="1F3864" w:themeColor="accent1" w:themeShade="80"/>
          <w:sz w:val="24"/>
          <w:szCs w:val="24"/>
        </w:rPr>
      </w:pPr>
      <w:r w:rsidRPr="00E80DB4">
        <w:rPr>
          <w:rFonts w:ascii="Arial" w:hAnsi="Arial" w:cs="Arial"/>
          <w:color w:val="1F3864" w:themeColor="accent1" w:themeShade="80"/>
          <w:sz w:val="24"/>
          <w:szCs w:val="24"/>
        </w:rPr>
        <w:t xml:space="preserve">The University supports religious observation and as such does allow student to leave timetabled sessions to comply with their religious teachings. </w:t>
      </w:r>
    </w:p>
    <w:p w14:paraId="55900BEB" w14:textId="77777777" w:rsidR="00E80DB4" w:rsidRPr="00E80DB4" w:rsidRDefault="00E80DB4" w:rsidP="00E80DB4">
      <w:pPr>
        <w:rPr>
          <w:rFonts w:ascii="Arial" w:hAnsi="Arial" w:cs="Arial"/>
          <w:color w:val="1F3864" w:themeColor="accent1" w:themeShade="80"/>
          <w:sz w:val="24"/>
          <w:szCs w:val="24"/>
        </w:rPr>
      </w:pPr>
      <w:r w:rsidRPr="00E80DB4">
        <w:rPr>
          <w:rFonts w:ascii="Arial" w:hAnsi="Arial" w:cs="Arial"/>
          <w:color w:val="1F3864" w:themeColor="accent1" w:themeShade="80"/>
          <w:sz w:val="24"/>
          <w:szCs w:val="24"/>
        </w:rPr>
        <w:t> </w:t>
      </w:r>
    </w:p>
    <w:p w14:paraId="12262C9C" w14:textId="4E3671A5" w:rsidR="00E80DB4" w:rsidRPr="00E80DB4" w:rsidRDefault="00E80DB4" w:rsidP="00E80DB4">
      <w:pPr>
        <w:rPr>
          <w:rFonts w:ascii="Arial" w:hAnsi="Arial" w:cs="Arial"/>
          <w:color w:val="1F3864" w:themeColor="accent1" w:themeShade="80"/>
          <w:sz w:val="24"/>
          <w:szCs w:val="24"/>
        </w:rPr>
      </w:pPr>
      <w:r w:rsidRPr="00E80DB4">
        <w:rPr>
          <w:rFonts w:ascii="Arial" w:hAnsi="Arial" w:cs="Arial"/>
          <w:color w:val="1F3864" w:themeColor="accent1" w:themeShade="80"/>
          <w:sz w:val="24"/>
          <w:szCs w:val="24"/>
        </w:rPr>
        <w:t>The University expect</w:t>
      </w:r>
      <w:r>
        <w:rPr>
          <w:rFonts w:ascii="Arial" w:hAnsi="Arial" w:cs="Arial"/>
          <w:color w:val="1F3864" w:themeColor="accent1" w:themeShade="80"/>
          <w:sz w:val="24"/>
          <w:szCs w:val="24"/>
        </w:rPr>
        <w:t>s</w:t>
      </w:r>
      <w:r w:rsidRPr="00E80DB4">
        <w:rPr>
          <w:rFonts w:ascii="Arial" w:hAnsi="Arial" w:cs="Arial"/>
          <w:color w:val="1F3864" w:themeColor="accent1" w:themeShade="80"/>
          <w:sz w:val="24"/>
          <w:szCs w:val="24"/>
        </w:rPr>
        <w:t xml:space="preserve"> those exiting sessions to do so quietly and with minimal of disruption to other students and to return at a suitable break point. For example, if the session is two hours long and a break takes place midway though, to re-join at that point.  It may also be possible to join at another time, subject to agreement in advance with the tutor, but again this must be done with minimal distribution to the session and other students</w:t>
      </w:r>
      <w:r>
        <w:rPr>
          <w:rFonts w:ascii="Arial" w:hAnsi="Arial" w:cs="Arial"/>
          <w:color w:val="1F3864" w:themeColor="accent1" w:themeShade="80"/>
          <w:sz w:val="24"/>
          <w:szCs w:val="24"/>
        </w:rPr>
        <w:t>’</w:t>
      </w:r>
      <w:r w:rsidRPr="00E80DB4">
        <w:rPr>
          <w:rFonts w:ascii="Arial" w:hAnsi="Arial" w:cs="Arial"/>
          <w:color w:val="1F3864" w:themeColor="accent1" w:themeShade="80"/>
          <w:sz w:val="24"/>
          <w:szCs w:val="24"/>
        </w:rPr>
        <w:t xml:space="preserve"> learning experience.</w:t>
      </w:r>
    </w:p>
    <w:p w14:paraId="5D8A2846" w14:textId="77777777" w:rsidR="00E80DB4" w:rsidRPr="00E80DB4" w:rsidRDefault="00E80DB4" w:rsidP="00E80DB4">
      <w:pPr>
        <w:rPr>
          <w:rFonts w:ascii="Arial" w:hAnsi="Arial" w:cs="Arial"/>
          <w:color w:val="1F3864" w:themeColor="accent1" w:themeShade="80"/>
          <w:sz w:val="24"/>
          <w:szCs w:val="24"/>
        </w:rPr>
      </w:pPr>
      <w:r w:rsidRPr="00E80DB4">
        <w:rPr>
          <w:rFonts w:ascii="Arial" w:hAnsi="Arial" w:cs="Arial"/>
          <w:color w:val="1F3864" w:themeColor="accent1" w:themeShade="80"/>
          <w:sz w:val="24"/>
          <w:szCs w:val="24"/>
        </w:rPr>
        <w:t> </w:t>
      </w:r>
    </w:p>
    <w:p w14:paraId="1837E9D6" w14:textId="2380C689" w:rsidR="00E80DB4" w:rsidRPr="00E80DB4" w:rsidRDefault="00E80DB4" w:rsidP="00E80DB4">
      <w:pPr>
        <w:rPr>
          <w:rFonts w:ascii="Arial" w:hAnsi="Arial" w:cs="Arial"/>
          <w:color w:val="1F3864" w:themeColor="accent1" w:themeShade="80"/>
          <w:sz w:val="24"/>
          <w:szCs w:val="24"/>
        </w:rPr>
      </w:pPr>
      <w:r>
        <w:rPr>
          <w:rFonts w:ascii="Arial" w:hAnsi="Arial" w:cs="Arial"/>
          <w:color w:val="1F3864" w:themeColor="accent1" w:themeShade="80"/>
          <w:sz w:val="24"/>
          <w:szCs w:val="24"/>
        </w:rPr>
        <w:t>S</w:t>
      </w:r>
      <w:r w:rsidRPr="00E80DB4">
        <w:rPr>
          <w:rFonts w:ascii="Arial" w:hAnsi="Arial" w:cs="Arial"/>
          <w:color w:val="1F3864" w:themeColor="accent1" w:themeShade="80"/>
          <w:sz w:val="24"/>
          <w:szCs w:val="24"/>
        </w:rPr>
        <w:t>tudents who know that they will need to leave an academic session part way through</w:t>
      </w:r>
      <w:r>
        <w:rPr>
          <w:rFonts w:ascii="Arial" w:hAnsi="Arial" w:cs="Arial"/>
          <w:color w:val="1F3864" w:themeColor="accent1" w:themeShade="80"/>
          <w:sz w:val="24"/>
          <w:szCs w:val="24"/>
        </w:rPr>
        <w:t xml:space="preserve"> should try where possible</w:t>
      </w:r>
      <w:r w:rsidRPr="00E80DB4">
        <w:rPr>
          <w:rFonts w:ascii="Arial" w:hAnsi="Arial" w:cs="Arial"/>
          <w:color w:val="1F3864" w:themeColor="accent1" w:themeShade="80"/>
          <w:sz w:val="24"/>
          <w:szCs w:val="24"/>
        </w:rPr>
        <w:t xml:space="preserve"> to take a seat close to the exit to facilitate a quiet and speedy exit.  If a student can return to the session, they should, again take a seat close to the exit and commence studying with as little disruption to others as possible.  These are common courtesies which we would expect all students to observe.</w:t>
      </w:r>
    </w:p>
    <w:p w14:paraId="68188222" w14:textId="77777777" w:rsidR="00E80DB4" w:rsidRPr="00E80DB4" w:rsidRDefault="00E80DB4" w:rsidP="00E80DB4"/>
    <w:sectPr w:rsidR="00E80DB4" w:rsidRPr="00E80DB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77D1" w14:textId="77777777" w:rsidR="00445F75" w:rsidRDefault="00445F75" w:rsidP="00E80DB4">
      <w:pPr>
        <w:spacing w:after="0" w:line="240" w:lineRule="auto"/>
      </w:pPr>
      <w:r>
        <w:separator/>
      </w:r>
    </w:p>
  </w:endnote>
  <w:endnote w:type="continuationSeparator" w:id="0">
    <w:p w14:paraId="3EBA8FCD" w14:textId="77777777" w:rsidR="00445F75" w:rsidRDefault="00445F75" w:rsidP="00E8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A7DF" w14:textId="77777777" w:rsidR="00445F75" w:rsidRDefault="00445F75" w:rsidP="00E80DB4">
      <w:pPr>
        <w:spacing w:after="0" w:line="240" w:lineRule="auto"/>
      </w:pPr>
      <w:r>
        <w:separator/>
      </w:r>
    </w:p>
  </w:footnote>
  <w:footnote w:type="continuationSeparator" w:id="0">
    <w:p w14:paraId="7E829348" w14:textId="77777777" w:rsidR="00445F75" w:rsidRDefault="00445F75" w:rsidP="00E8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FD5" w14:textId="06060F41" w:rsidR="00E80DB4" w:rsidRPr="00E80DB4" w:rsidRDefault="00E80DB4">
    <w:pPr>
      <w:pStyle w:val="Header"/>
      <w:rPr>
        <w:rFonts w:ascii="Arial" w:hAnsi="Arial" w:cs="Arial"/>
        <w:color w:val="1F3864" w:themeColor="accent1" w:themeShade="80"/>
        <w:sz w:val="24"/>
        <w:szCs w:val="24"/>
      </w:rPr>
    </w:pPr>
    <w:r w:rsidRPr="00E80DB4">
      <w:rPr>
        <w:rFonts w:ascii="Arial" w:hAnsi="Arial" w:cs="Arial"/>
        <w:color w:val="1F3864" w:themeColor="accent1" w:themeShade="80"/>
        <w:sz w:val="24"/>
        <w:szCs w:val="24"/>
      </w:rPr>
      <w:t>1 February 2022 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8E"/>
    <w:rsid w:val="00445F75"/>
    <w:rsid w:val="00D14E4C"/>
    <w:rsid w:val="00DE2F8E"/>
    <w:rsid w:val="00E80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C983"/>
  <w15:chartTrackingRefBased/>
  <w15:docId w15:val="{C716E3BF-C94B-429C-A583-9CF03E6E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D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DB4"/>
  </w:style>
  <w:style w:type="paragraph" w:styleId="Footer">
    <w:name w:val="footer"/>
    <w:basedOn w:val="Normal"/>
    <w:link w:val="FooterChar"/>
    <w:uiPriority w:val="99"/>
    <w:unhideWhenUsed/>
    <w:rsid w:val="00E8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DB4"/>
  </w:style>
  <w:style w:type="character" w:customStyle="1" w:styleId="Heading1Char">
    <w:name w:val="Heading 1 Char"/>
    <w:basedOn w:val="DefaultParagraphFont"/>
    <w:link w:val="Heading1"/>
    <w:uiPriority w:val="9"/>
    <w:rsid w:val="00E80D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5248">
      <w:bodyDiv w:val="1"/>
      <w:marLeft w:val="0"/>
      <w:marRight w:val="0"/>
      <w:marTop w:val="0"/>
      <w:marBottom w:val="0"/>
      <w:divBdr>
        <w:top w:val="none" w:sz="0" w:space="0" w:color="auto"/>
        <w:left w:val="none" w:sz="0" w:space="0" w:color="auto"/>
        <w:bottom w:val="none" w:sz="0" w:space="0" w:color="auto"/>
        <w:right w:val="none" w:sz="0" w:space="0" w:color="auto"/>
      </w:divBdr>
    </w:div>
    <w:div w:id="19966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969</Characters>
  <Application>Microsoft Office Word</Application>
  <DocSecurity>0</DocSecurity>
  <Lines>8</Lines>
  <Paragraphs>2</Paragraphs>
  <ScaleCrop>false</ScaleCrop>
  <Company>University of Huddersfield</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Hill</dc:creator>
  <cp:keywords/>
  <dc:description/>
  <cp:lastModifiedBy>Philippa Hill</cp:lastModifiedBy>
  <cp:revision>2</cp:revision>
  <dcterms:created xsi:type="dcterms:W3CDTF">2022-02-01T09:19:00Z</dcterms:created>
  <dcterms:modified xsi:type="dcterms:W3CDTF">2022-02-01T09:25:00Z</dcterms:modified>
</cp:coreProperties>
</file>